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2F697" w14:textId="77777777" w:rsidR="007D33EB" w:rsidRDefault="001E2B2F">
      <w:pPr>
        <w:spacing w:after="0" w:line="259" w:lineRule="auto"/>
        <w:ind w:left="0" w:firstLine="0"/>
      </w:pPr>
      <w:r>
        <w:rPr>
          <w:b/>
          <w:sz w:val="28"/>
        </w:rPr>
        <w:t xml:space="preserve">Martin Shelton </w:t>
      </w:r>
    </w:p>
    <w:p w14:paraId="7F2AC49C" w14:textId="77777777" w:rsidR="007D33EB" w:rsidRDefault="001E2B2F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26C598FF" w14:textId="0E153BFC" w:rsidR="001E2B2F" w:rsidRDefault="001E2B2F" w:rsidP="001E2B2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Cs/>
          <w:color w:val="auto"/>
          <w:sz w:val="22"/>
          <w:lang w:val="en-US" w:eastAsia="en-US"/>
        </w:rPr>
      </w:pPr>
      <w:r w:rsidRPr="001E2B2F">
        <w:rPr>
          <w:rFonts w:eastAsia="Calibri"/>
          <w:bCs/>
          <w:color w:val="auto"/>
          <w:sz w:val="22"/>
          <w:lang w:val="en-US" w:eastAsia="en-US"/>
        </w:rPr>
        <w:t xml:space="preserve">I am a highly experienced and visual senior leader with a proven track record of both operational and strategic success. I was a senior leader within General Further Education for 15 years and a </w:t>
      </w:r>
      <w:r>
        <w:rPr>
          <w:rFonts w:eastAsia="Calibri"/>
          <w:bCs/>
          <w:color w:val="auto"/>
          <w:sz w:val="22"/>
          <w:lang w:val="en-US" w:eastAsia="en-US"/>
        </w:rPr>
        <w:t>Principal in SEND education for 7</w:t>
      </w:r>
      <w:r w:rsidRPr="001E2B2F">
        <w:rPr>
          <w:rFonts w:eastAsia="Calibri"/>
          <w:bCs/>
          <w:color w:val="auto"/>
          <w:sz w:val="22"/>
          <w:lang w:val="en-US" w:eastAsia="en-US"/>
        </w:rPr>
        <w:t xml:space="preserve"> years</w:t>
      </w:r>
      <w:r w:rsidR="001E6CE9">
        <w:rPr>
          <w:rFonts w:eastAsia="Calibri"/>
          <w:bCs/>
          <w:color w:val="auto"/>
          <w:sz w:val="22"/>
          <w:lang w:val="en-US" w:eastAsia="en-US"/>
        </w:rPr>
        <w:t xml:space="preserve"> during which time I developed 2 further campuses and led the college across 4 campuses in a wide geographical area. </w:t>
      </w:r>
      <w:r w:rsidRPr="001E2B2F">
        <w:rPr>
          <w:rFonts w:eastAsia="Calibri"/>
          <w:bCs/>
          <w:color w:val="auto"/>
          <w:sz w:val="22"/>
          <w:lang w:val="en-US" w:eastAsia="en-US"/>
        </w:rPr>
        <w:t xml:space="preserve"> </w:t>
      </w:r>
      <w:r>
        <w:rPr>
          <w:rFonts w:eastAsia="Calibri"/>
          <w:bCs/>
          <w:color w:val="auto"/>
          <w:sz w:val="22"/>
          <w:lang w:val="en-US" w:eastAsia="en-US"/>
        </w:rPr>
        <w:t>As the Director of Lifelong Learning</w:t>
      </w:r>
      <w:r w:rsidR="00502D01">
        <w:rPr>
          <w:rFonts w:eastAsia="Calibri"/>
          <w:bCs/>
          <w:color w:val="auto"/>
          <w:sz w:val="22"/>
          <w:lang w:val="en-US" w:eastAsia="en-US"/>
        </w:rPr>
        <w:t xml:space="preserve"> and Employability</w:t>
      </w:r>
      <w:r>
        <w:rPr>
          <w:rFonts w:eastAsia="Calibri"/>
          <w:bCs/>
          <w:color w:val="auto"/>
          <w:sz w:val="22"/>
          <w:lang w:val="en-US" w:eastAsia="en-US"/>
        </w:rPr>
        <w:t xml:space="preserve"> I am currently responsible for the senior leadership within a learning disabilities Charity for their 4 specialist college campuses (amongst the top 5 largest specialist colleges in the country), 4 sites offering adult day services and the organisations entire employability offer. </w:t>
      </w:r>
    </w:p>
    <w:p w14:paraId="058B4016" w14:textId="2C58C603" w:rsidR="001E2B2F" w:rsidRPr="001E2B2F" w:rsidRDefault="001E2B2F" w:rsidP="001E2B2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Cs/>
          <w:color w:val="auto"/>
          <w:sz w:val="22"/>
          <w:lang w:val="en-US" w:eastAsia="en-US"/>
        </w:rPr>
      </w:pPr>
      <w:r w:rsidRPr="001E2B2F">
        <w:rPr>
          <w:rFonts w:eastAsia="Calibri"/>
          <w:bCs/>
          <w:color w:val="auto"/>
          <w:sz w:val="22"/>
          <w:lang w:val="en-US" w:eastAsia="en-US"/>
        </w:rPr>
        <w:t xml:space="preserve">I am proactive, </w:t>
      </w:r>
      <w:r w:rsidR="001E6CE9">
        <w:rPr>
          <w:rFonts w:eastAsia="Calibri"/>
          <w:bCs/>
          <w:color w:val="auto"/>
          <w:sz w:val="22"/>
          <w:lang w:val="en-US" w:eastAsia="en-US"/>
        </w:rPr>
        <w:t xml:space="preserve">the Regional Director of Natspec for the East Midlands and East, Governor of a SEN College in London and non-executive director of a social value employer. </w:t>
      </w:r>
      <w:r w:rsidRPr="001E2B2F">
        <w:rPr>
          <w:rFonts w:eastAsia="Calibri"/>
          <w:bCs/>
          <w:color w:val="auto"/>
          <w:sz w:val="22"/>
          <w:lang w:val="en-US" w:eastAsia="en-US"/>
        </w:rPr>
        <w:t xml:space="preserve">I am </w:t>
      </w:r>
      <w:proofErr w:type="gramStart"/>
      <w:r w:rsidRPr="001E2B2F">
        <w:rPr>
          <w:rFonts w:eastAsia="Calibri"/>
          <w:bCs/>
          <w:color w:val="auto"/>
          <w:sz w:val="22"/>
          <w:lang w:val="en-US" w:eastAsia="en-US"/>
        </w:rPr>
        <w:t>values</w:t>
      </w:r>
      <w:proofErr w:type="gramEnd"/>
      <w:r w:rsidRPr="001E2B2F">
        <w:rPr>
          <w:rFonts w:eastAsia="Calibri"/>
          <w:bCs/>
          <w:color w:val="auto"/>
          <w:sz w:val="22"/>
          <w:lang w:val="en-US" w:eastAsia="en-US"/>
        </w:rPr>
        <w:t xml:space="preserve"> driven and conscientious, with exceptional interpersonal skills</w:t>
      </w:r>
      <w:r w:rsidR="001E6CE9">
        <w:rPr>
          <w:rFonts w:eastAsia="Calibri"/>
          <w:bCs/>
          <w:color w:val="auto"/>
          <w:sz w:val="22"/>
          <w:lang w:val="en-US" w:eastAsia="en-US"/>
        </w:rPr>
        <w:t>.</w:t>
      </w:r>
      <w:r w:rsidRPr="001E2B2F">
        <w:rPr>
          <w:rFonts w:eastAsia="Calibri"/>
          <w:bCs/>
          <w:color w:val="auto"/>
          <w:sz w:val="22"/>
          <w:lang w:val="en-US" w:eastAsia="en-US"/>
        </w:rPr>
        <w:t xml:space="preserve"> My strategic and operational skills have enabled me to drive </w:t>
      </w:r>
      <w:r w:rsidR="001E6CE9">
        <w:rPr>
          <w:rFonts w:eastAsia="Calibri"/>
          <w:bCs/>
          <w:color w:val="auto"/>
          <w:sz w:val="22"/>
          <w:lang w:val="en-US" w:eastAsia="en-US"/>
        </w:rPr>
        <w:t xml:space="preserve">initiatives relating to </w:t>
      </w:r>
      <w:r w:rsidRPr="001E2B2F">
        <w:rPr>
          <w:rFonts w:eastAsia="Calibri"/>
          <w:bCs/>
          <w:color w:val="auto"/>
          <w:sz w:val="22"/>
          <w:lang w:val="en-US" w:eastAsia="en-US"/>
        </w:rPr>
        <w:t xml:space="preserve">growth, </w:t>
      </w:r>
      <w:r w:rsidR="001E6CE9">
        <w:rPr>
          <w:rFonts w:eastAsia="Calibri"/>
          <w:bCs/>
          <w:color w:val="auto"/>
          <w:sz w:val="22"/>
          <w:lang w:val="en-US" w:eastAsia="en-US"/>
        </w:rPr>
        <w:t xml:space="preserve">curriculum development, </w:t>
      </w:r>
      <w:r w:rsidRPr="001E2B2F">
        <w:rPr>
          <w:rFonts w:eastAsia="Calibri"/>
          <w:bCs/>
          <w:color w:val="auto"/>
          <w:sz w:val="22"/>
          <w:lang w:val="en-US" w:eastAsia="en-US"/>
        </w:rPr>
        <w:t xml:space="preserve">quality improvement and partnership working with a range of stakeholders. </w:t>
      </w:r>
    </w:p>
    <w:p w14:paraId="4A26507A" w14:textId="77777777" w:rsidR="001E2B2F" w:rsidRPr="001E2B2F" w:rsidRDefault="001E2B2F" w:rsidP="001E2B2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color w:val="auto"/>
          <w:sz w:val="22"/>
          <w:lang w:val="en-US" w:eastAsia="en-US"/>
        </w:rPr>
      </w:pPr>
      <w:r w:rsidRPr="001E2B2F">
        <w:rPr>
          <w:rFonts w:eastAsia="Calibri"/>
          <w:bCs/>
          <w:color w:val="auto"/>
          <w:sz w:val="22"/>
          <w:lang w:val="en-US" w:eastAsia="en-US"/>
        </w:rPr>
        <w:t>I have the skills, ability and experience to enhance quality, develop strategic partnerships, maximize income and growth and develop individuals and teams.</w:t>
      </w:r>
    </w:p>
    <w:p w14:paraId="3AEA32E9" w14:textId="77777777" w:rsidR="007D33EB" w:rsidRDefault="007D33EB">
      <w:pPr>
        <w:spacing w:after="0" w:line="259" w:lineRule="auto"/>
        <w:ind w:left="0" w:firstLine="0"/>
      </w:pPr>
    </w:p>
    <w:p w14:paraId="45AFDF46" w14:textId="77777777" w:rsidR="007D33EB" w:rsidRDefault="001E2B2F">
      <w:pPr>
        <w:spacing w:line="249" w:lineRule="auto"/>
        <w:ind w:left="-5"/>
      </w:pPr>
      <w:r>
        <w:rPr>
          <w:b/>
        </w:rPr>
        <w:t xml:space="preserve">Personal Profile </w:t>
      </w:r>
    </w:p>
    <w:p w14:paraId="071556FA" w14:textId="77777777" w:rsidR="007D33EB" w:rsidRDefault="001E2B2F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7045" w:type="dxa"/>
        <w:tblInd w:w="0" w:type="dxa"/>
        <w:tblLook w:val="04A0" w:firstRow="1" w:lastRow="0" w:firstColumn="1" w:lastColumn="0" w:noHBand="0" w:noVBand="1"/>
      </w:tblPr>
      <w:tblGrid>
        <w:gridCol w:w="1440"/>
        <w:gridCol w:w="5605"/>
      </w:tblGrid>
      <w:tr w:rsidR="007D33EB" w14:paraId="39DF1E07" w14:textId="77777777">
        <w:trPr>
          <w:trHeight w:val="22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B6606D" w14:textId="77777777" w:rsidR="007D33EB" w:rsidRDefault="001E2B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Name:   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14:paraId="679E2ADC" w14:textId="77777777" w:rsidR="007D33EB" w:rsidRDefault="001E2B2F">
            <w:pPr>
              <w:spacing w:after="0" w:line="259" w:lineRule="auto"/>
              <w:ind w:left="0" w:firstLine="0"/>
            </w:pPr>
            <w:r>
              <w:t xml:space="preserve">Martin Shelton </w:t>
            </w:r>
          </w:p>
        </w:tc>
      </w:tr>
      <w:tr w:rsidR="007D33EB" w14:paraId="7088E22F" w14:textId="77777777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8FBFCB" w14:textId="77777777" w:rsidR="007D33EB" w:rsidRDefault="001E2B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Address:  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14:paraId="08BDB301" w14:textId="77777777" w:rsidR="007D33EB" w:rsidRDefault="001E2B2F">
            <w:pPr>
              <w:spacing w:after="0" w:line="259" w:lineRule="auto"/>
              <w:ind w:left="0" w:firstLine="0"/>
              <w:jc w:val="both"/>
            </w:pPr>
            <w:r>
              <w:t xml:space="preserve">1a George Fox Lane, Fenny Drayton, Warwickshire CV13 6BE </w:t>
            </w:r>
          </w:p>
        </w:tc>
      </w:tr>
      <w:tr w:rsidR="007D33EB" w14:paraId="19143B74" w14:textId="77777777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5A2773" w14:textId="77777777" w:rsidR="007D33EB" w:rsidRDefault="001E2B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Mobile No:  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14:paraId="73A842B6" w14:textId="77777777" w:rsidR="007D33EB" w:rsidRDefault="001E2B2F">
            <w:pPr>
              <w:spacing w:after="0" w:line="259" w:lineRule="auto"/>
              <w:ind w:left="0" w:firstLine="0"/>
            </w:pPr>
            <w:r>
              <w:t xml:space="preserve">07540005733 </w:t>
            </w:r>
          </w:p>
        </w:tc>
      </w:tr>
      <w:tr w:rsidR="007D33EB" w14:paraId="079503CF" w14:textId="77777777">
        <w:trPr>
          <w:trHeight w:val="22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398405" w14:textId="77777777" w:rsidR="007D33EB" w:rsidRDefault="001E2B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Email:   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14:paraId="118A741C" w14:textId="77777777" w:rsidR="007D33EB" w:rsidRDefault="001E2B2F">
            <w:pPr>
              <w:spacing w:after="0" w:line="259" w:lineRule="auto"/>
              <w:ind w:left="0" w:firstLine="0"/>
            </w:pPr>
            <w:r>
              <w:t xml:space="preserve">martin.shelton66@gmail.com </w:t>
            </w:r>
          </w:p>
        </w:tc>
      </w:tr>
      <w:tr w:rsidR="007D33EB" w14:paraId="2631AC1A" w14:textId="77777777">
        <w:trPr>
          <w:trHeight w:val="22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BFC110" w14:textId="77777777" w:rsidR="007D33EB" w:rsidRDefault="001E2B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LinkedIn 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14:paraId="295E6ABD" w14:textId="77777777" w:rsidR="007D33EB" w:rsidRDefault="001E2B2F">
            <w:pPr>
              <w:spacing w:after="0" w:line="259" w:lineRule="auto"/>
              <w:ind w:left="0" w:firstLine="0"/>
            </w:pPr>
            <w:r>
              <w:t xml:space="preserve">Professional Profile </w:t>
            </w:r>
          </w:p>
        </w:tc>
      </w:tr>
    </w:tbl>
    <w:p w14:paraId="5AA43A4F" w14:textId="77777777" w:rsidR="007D33EB" w:rsidRDefault="001E2B2F">
      <w:pPr>
        <w:spacing w:after="0" w:line="259" w:lineRule="auto"/>
        <w:ind w:left="0" w:firstLine="0"/>
      </w:pPr>
      <w:r>
        <w:t xml:space="preserve"> </w:t>
      </w:r>
    </w:p>
    <w:p w14:paraId="695DD2DF" w14:textId="77777777" w:rsidR="007D33EB" w:rsidRDefault="001E2B2F">
      <w:pPr>
        <w:spacing w:line="249" w:lineRule="auto"/>
        <w:ind w:left="-5"/>
      </w:pPr>
      <w:r>
        <w:rPr>
          <w:b/>
        </w:rPr>
        <w:t xml:space="preserve">Top achievements in the last 5 years; </w:t>
      </w:r>
    </w:p>
    <w:p w14:paraId="4F6F9D9C" w14:textId="77777777" w:rsidR="007D33EB" w:rsidRDefault="001E2B2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7FE5965" w14:textId="77777777" w:rsidR="007D33EB" w:rsidRDefault="001E2B2F">
      <w:pPr>
        <w:numPr>
          <w:ilvl w:val="1"/>
          <w:numId w:val="3"/>
        </w:numPr>
        <w:ind w:hanging="360"/>
      </w:pPr>
      <w:r>
        <w:t xml:space="preserve">Principal and Director of Lifelong Learning and Employability within </w:t>
      </w:r>
      <w:r w:rsidR="00502D01">
        <w:t>a learning disabilities Charity.</w:t>
      </w:r>
      <w:r>
        <w:t xml:space="preserve"> </w:t>
      </w:r>
    </w:p>
    <w:p w14:paraId="43B82480" w14:textId="77777777" w:rsidR="007D33EB" w:rsidRDefault="001E2B2F">
      <w:pPr>
        <w:spacing w:line="249" w:lineRule="auto"/>
        <w:ind w:left="730"/>
      </w:pPr>
      <w:r>
        <w:rPr>
          <w:b/>
        </w:rPr>
        <w:t>Impact-</w:t>
      </w:r>
      <w:r w:rsidR="00502D01">
        <w:rPr>
          <w:b/>
        </w:rPr>
        <w:t>Experience in Strategic planning, operational re-organisation, self-assessment and quality improvement and external organisation relationship management. Senior leadership</w:t>
      </w:r>
      <w:r>
        <w:rPr>
          <w:b/>
        </w:rPr>
        <w:t xml:space="preserve"> across multiple services at multiple organizational levels </w:t>
      </w:r>
      <w:r w:rsidR="00502D01">
        <w:rPr>
          <w:b/>
        </w:rPr>
        <w:t>at multiple geographical locations.</w:t>
      </w:r>
    </w:p>
    <w:p w14:paraId="0A5D0DCE" w14:textId="77777777" w:rsidR="007D33EB" w:rsidRDefault="001E2B2F">
      <w:pPr>
        <w:spacing w:after="0" w:line="259" w:lineRule="auto"/>
        <w:ind w:left="0" w:firstLine="0"/>
      </w:pPr>
      <w:r>
        <w:t xml:space="preserve"> </w:t>
      </w:r>
    </w:p>
    <w:p w14:paraId="2EE7605E" w14:textId="77777777" w:rsidR="007D33EB" w:rsidRDefault="001E2B2F">
      <w:pPr>
        <w:numPr>
          <w:ilvl w:val="1"/>
          <w:numId w:val="3"/>
        </w:numPr>
        <w:ind w:hanging="360"/>
      </w:pPr>
      <w:r>
        <w:t xml:space="preserve">Ofsted Quality Nominee in three Inspections </w:t>
      </w:r>
    </w:p>
    <w:p w14:paraId="7D68C964" w14:textId="77777777" w:rsidR="007D33EB" w:rsidRDefault="00502D01">
      <w:pPr>
        <w:spacing w:line="249" w:lineRule="auto"/>
        <w:ind w:left="730"/>
      </w:pPr>
      <w:r>
        <w:rPr>
          <w:b/>
        </w:rPr>
        <w:t>Impact-Grade2 at all three</w:t>
      </w:r>
      <w:r w:rsidR="001E2B2F">
        <w:rPr>
          <w:b/>
        </w:rPr>
        <w:t xml:space="preserve"> inspections with Outstanding features, including under the new EIF framework in 2019 </w:t>
      </w:r>
      <w:r>
        <w:rPr>
          <w:b/>
        </w:rPr>
        <w:t>and 2023.</w:t>
      </w:r>
    </w:p>
    <w:p w14:paraId="3802F9F7" w14:textId="77777777" w:rsidR="007D33EB" w:rsidRDefault="001E2B2F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653C3D4A" w14:textId="77777777" w:rsidR="00502D01" w:rsidRDefault="001E2B2F">
      <w:pPr>
        <w:numPr>
          <w:ilvl w:val="1"/>
          <w:numId w:val="3"/>
        </w:numPr>
        <w:spacing w:line="249" w:lineRule="auto"/>
        <w:ind w:hanging="360"/>
      </w:pPr>
      <w:r>
        <w:t>Growth- from the 18</w:t>
      </w:r>
      <w:r>
        <w:rPr>
          <w:vertAlign w:val="superscript"/>
        </w:rPr>
        <w:t>th</w:t>
      </w:r>
      <w:r>
        <w:t xml:space="preserve"> to the 4</w:t>
      </w:r>
      <w:r>
        <w:rPr>
          <w:vertAlign w:val="superscript"/>
        </w:rPr>
        <w:t>th</w:t>
      </w:r>
      <w:r>
        <w:t xml:space="preserve"> largest Specialist College in the country within 4 years. </w:t>
      </w:r>
    </w:p>
    <w:p w14:paraId="53082170" w14:textId="77777777" w:rsidR="007D33EB" w:rsidRDefault="001E2B2F" w:rsidP="00502D01">
      <w:pPr>
        <w:spacing w:line="249" w:lineRule="auto"/>
        <w:ind w:left="705" w:firstLine="0"/>
      </w:pPr>
      <w:r>
        <w:rPr>
          <w:b/>
        </w:rPr>
        <w:t xml:space="preserve">Impact- Grown the College from 2 campuses to 4 in the last 4 years. Planned, developed and delivered two new campuses. Developed relationships and support with 7 Local Authorities and successfully achieved an ESFA growth bid for additional funding in 2021. </w:t>
      </w:r>
    </w:p>
    <w:p w14:paraId="79F7B28E" w14:textId="77777777" w:rsidR="007D33EB" w:rsidRDefault="001E2B2F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2E89EEDE" w14:textId="77777777" w:rsidR="007D33EB" w:rsidRDefault="001E2B2F">
      <w:pPr>
        <w:numPr>
          <w:ilvl w:val="1"/>
          <w:numId w:val="3"/>
        </w:numPr>
        <w:ind w:hanging="360"/>
      </w:pPr>
      <w:r>
        <w:t xml:space="preserve">Outstanding financial management </w:t>
      </w:r>
    </w:p>
    <w:p w14:paraId="7C9D8918" w14:textId="77777777" w:rsidR="007D33EB" w:rsidRDefault="00502D01">
      <w:pPr>
        <w:spacing w:line="249" w:lineRule="auto"/>
        <w:ind w:left="730"/>
      </w:pPr>
      <w:r>
        <w:rPr>
          <w:b/>
        </w:rPr>
        <w:t>Impact-</w:t>
      </w:r>
      <w:r w:rsidR="001E2B2F">
        <w:rPr>
          <w:b/>
        </w:rPr>
        <w:t xml:space="preserve">Moved the college from a £600,000 deficit </w:t>
      </w:r>
      <w:r>
        <w:rPr>
          <w:b/>
        </w:rPr>
        <w:t xml:space="preserve">in 2016 </w:t>
      </w:r>
      <w:r w:rsidR="001E2B2F">
        <w:rPr>
          <w:b/>
        </w:rPr>
        <w:t xml:space="preserve">to a £150,000 surplus within 3 years.   </w:t>
      </w:r>
    </w:p>
    <w:p w14:paraId="42A164BD" w14:textId="77777777" w:rsidR="007D33EB" w:rsidRDefault="001E2B2F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44A28CCA" w14:textId="77777777" w:rsidR="007D33EB" w:rsidRDefault="001E2B2F">
      <w:pPr>
        <w:numPr>
          <w:ilvl w:val="1"/>
          <w:numId w:val="3"/>
        </w:numPr>
        <w:ind w:hanging="360"/>
      </w:pPr>
      <w:r>
        <w:t>Strategic partnerships</w:t>
      </w:r>
      <w:r>
        <w:rPr>
          <w:b/>
        </w:rPr>
        <w:t xml:space="preserve"> </w:t>
      </w:r>
    </w:p>
    <w:p w14:paraId="2AFFEAF7" w14:textId="77777777" w:rsidR="007D33EB" w:rsidRDefault="00721605">
      <w:pPr>
        <w:spacing w:line="249" w:lineRule="auto"/>
        <w:ind w:left="730"/>
      </w:pPr>
      <w:r>
        <w:rPr>
          <w:b/>
        </w:rPr>
        <w:t>Impact-</w:t>
      </w:r>
      <w:r w:rsidR="001E2B2F">
        <w:rPr>
          <w:b/>
        </w:rPr>
        <w:t xml:space="preserve"> NATSPEC Director for the East Midlands and the East, Lincolnshire Schools Forum 16-19 providers representative, national award winner for Partnership Working in </w:t>
      </w:r>
      <w:r w:rsidR="001E2B2F">
        <w:rPr>
          <w:b/>
        </w:rPr>
        <w:lastRenderedPageBreak/>
        <w:t>2021</w:t>
      </w:r>
      <w:r w:rsidR="00502D01">
        <w:rPr>
          <w:b/>
        </w:rPr>
        <w:t xml:space="preserve">. </w:t>
      </w:r>
      <w:r>
        <w:rPr>
          <w:b/>
        </w:rPr>
        <w:t>Non-executive Director</w:t>
      </w:r>
      <w:r w:rsidR="00502D01">
        <w:rPr>
          <w:b/>
        </w:rPr>
        <w:t xml:space="preserve"> at a large local social value employ</w:t>
      </w:r>
      <w:r w:rsidR="00502D01" w:rsidRPr="00721605">
        <w:rPr>
          <w:b/>
        </w:rPr>
        <w:t>er</w:t>
      </w:r>
      <w:r w:rsidRPr="00721605">
        <w:rPr>
          <w:b/>
        </w:rPr>
        <w:t>.</w:t>
      </w:r>
      <w:r w:rsidR="001E2B2F" w:rsidRPr="00721605">
        <w:rPr>
          <w:b/>
        </w:rPr>
        <w:t xml:space="preserve"> </w:t>
      </w:r>
      <w:r w:rsidRPr="00721605">
        <w:rPr>
          <w:b/>
        </w:rPr>
        <w:t>Devel</w:t>
      </w:r>
      <w:r>
        <w:rPr>
          <w:b/>
        </w:rPr>
        <w:t>oped college curriculum strategies</w:t>
      </w:r>
      <w:r w:rsidRPr="00721605">
        <w:rPr>
          <w:b/>
        </w:rPr>
        <w:t xml:space="preserve"> aligned to student needs and aspirations</w:t>
      </w:r>
    </w:p>
    <w:p w14:paraId="36E5C772" w14:textId="77777777" w:rsidR="001E2B2F" w:rsidRDefault="001E2B2F">
      <w:pPr>
        <w:spacing w:line="249" w:lineRule="auto"/>
        <w:ind w:left="730"/>
      </w:pPr>
    </w:p>
    <w:p w14:paraId="28211F5B" w14:textId="77777777" w:rsidR="001E2B2F" w:rsidRDefault="001E2B2F">
      <w:pPr>
        <w:spacing w:line="249" w:lineRule="auto"/>
        <w:ind w:left="730"/>
      </w:pPr>
    </w:p>
    <w:p w14:paraId="19BCAFB7" w14:textId="77777777" w:rsidR="007D33EB" w:rsidRDefault="001E2B2F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76ADC828" w14:textId="77777777" w:rsidR="007D33EB" w:rsidRDefault="001E2B2F">
      <w:pPr>
        <w:numPr>
          <w:ilvl w:val="1"/>
          <w:numId w:val="1"/>
        </w:numPr>
        <w:ind w:hanging="360"/>
      </w:pPr>
      <w:r>
        <w:t xml:space="preserve">Performance management  </w:t>
      </w:r>
    </w:p>
    <w:p w14:paraId="03E4AE15" w14:textId="77777777" w:rsidR="007D33EB" w:rsidRDefault="001E2B2F">
      <w:pPr>
        <w:spacing w:line="249" w:lineRule="auto"/>
        <w:ind w:left="730"/>
      </w:pPr>
      <w:r>
        <w:rPr>
          <w:b/>
        </w:rPr>
        <w:t>Impact</w:t>
      </w:r>
      <w:r w:rsidR="00721605">
        <w:rPr>
          <w:b/>
        </w:rPr>
        <w:t>- Improved</w:t>
      </w:r>
      <w:r>
        <w:rPr>
          <w:b/>
        </w:rPr>
        <w:t xml:space="preserve"> achievement rates to be in the top 5% of specialist colleges nationally. Restructured and re-organised the college based on growth and business need, established quality systems and processes to drive responsibility and accountability, led disciplinary, grievance, capability and redundancy processes. </w:t>
      </w:r>
    </w:p>
    <w:p w14:paraId="76F6FF5E" w14:textId="77777777" w:rsidR="007D33EB" w:rsidRDefault="001E2B2F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7CAFABA3" w14:textId="77777777" w:rsidR="007D33EB" w:rsidRDefault="001E2B2F">
      <w:pPr>
        <w:numPr>
          <w:ilvl w:val="1"/>
          <w:numId w:val="1"/>
        </w:numPr>
        <w:ind w:hanging="360"/>
      </w:pPr>
      <w:r>
        <w:t xml:space="preserve">Additional funding </w:t>
      </w:r>
    </w:p>
    <w:p w14:paraId="7A587B08" w14:textId="77777777" w:rsidR="007D33EB" w:rsidRDefault="001E2B2F">
      <w:pPr>
        <w:spacing w:after="0" w:line="259" w:lineRule="auto"/>
        <w:ind w:left="720" w:firstLine="0"/>
      </w:pPr>
      <w:r>
        <w:t xml:space="preserve"> </w:t>
      </w:r>
    </w:p>
    <w:p w14:paraId="2F74D49F" w14:textId="77777777" w:rsidR="007D33EB" w:rsidRDefault="001E2B2F">
      <w:pPr>
        <w:spacing w:line="249" w:lineRule="auto"/>
        <w:ind w:left="730"/>
      </w:pPr>
      <w:r>
        <w:rPr>
          <w:b/>
        </w:rPr>
        <w:t>Impact</w:t>
      </w:r>
      <w:r w:rsidR="00721605">
        <w:rPr>
          <w:b/>
        </w:rPr>
        <w:t>-</w:t>
      </w:r>
      <w:r>
        <w:rPr>
          <w:b/>
        </w:rPr>
        <w:t xml:space="preserve"> Delivered projects following successful grant funding from; Heritage Lottery Fund (£2.5m), Forbes Trust (£75k), British Airways Carbon Fund (£25k), Karten Network (£70k) and Tolkien Trust (£100k)</w:t>
      </w:r>
      <w:r>
        <w:t xml:space="preserve"> </w:t>
      </w:r>
    </w:p>
    <w:p w14:paraId="300DB533" w14:textId="77777777" w:rsidR="007D33EB" w:rsidRDefault="001E2B2F">
      <w:pPr>
        <w:spacing w:after="7" w:line="259" w:lineRule="auto"/>
        <w:ind w:left="720" w:firstLine="0"/>
      </w:pPr>
      <w:r>
        <w:rPr>
          <w:b/>
        </w:rPr>
        <w:t xml:space="preserve"> </w:t>
      </w:r>
    </w:p>
    <w:p w14:paraId="18ED2C6A" w14:textId="77777777" w:rsidR="007D33EB" w:rsidRDefault="001E2B2F">
      <w:pPr>
        <w:numPr>
          <w:ilvl w:val="1"/>
          <w:numId w:val="1"/>
        </w:numPr>
        <w:spacing w:line="249" w:lineRule="auto"/>
        <w:ind w:hanging="360"/>
      </w:pPr>
      <w:r>
        <w:t xml:space="preserve">Executive input into Colleges’ and organisations strategic planning and operational development </w:t>
      </w:r>
      <w:r w:rsidR="00721605">
        <w:rPr>
          <w:b/>
        </w:rPr>
        <w:t>Impact-</w:t>
      </w:r>
      <w:r>
        <w:rPr>
          <w:b/>
        </w:rPr>
        <w:t>Across organization planning and prioritisation, Key Performance Indicators, target and performance objective setting</w:t>
      </w:r>
      <w:r w:rsidR="00721605">
        <w:rPr>
          <w:b/>
        </w:rPr>
        <w:t>, digitalisation strategy including use of assistive technology and variety of project management initiatives.</w:t>
      </w:r>
      <w:r>
        <w:rPr>
          <w:b/>
        </w:rPr>
        <w:t xml:space="preserve"> </w:t>
      </w:r>
    </w:p>
    <w:p w14:paraId="5DCD8B8A" w14:textId="77777777" w:rsidR="007D33EB" w:rsidRDefault="001E2B2F">
      <w:pPr>
        <w:spacing w:after="0" w:line="259" w:lineRule="auto"/>
        <w:ind w:left="691" w:firstLine="0"/>
      </w:pPr>
      <w:r>
        <w:rPr>
          <w:b/>
        </w:rPr>
        <w:t xml:space="preserve"> </w:t>
      </w:r>
    </w:p>
    <w:p w14:paraId="316F0D58" w14:textId="77777777" w:rsidR="007D33EB" w:rsidRDefault="001E2B2F">
      <w:pPr>
        <w:spacing w:after="0" w:line="259" w:lineRule="auto"/>
        <w:ind w:left="0" w:firstLine="0"/>
      </w:pPr>
      <w:r>
        <w:rPr>
          <w:b/>
          <w:u w:val="single" w:color="000000"/>
        </w:rPr>
        <w:t>Employment History</w:t>
      </w:r>
      <w:r>
        <w:rPr>
          <w:b/>
        </w:rPr>
        <w:t xml:space="preserve"> </w:t>
      </w:r>
    </w:p>
    <w:p w14:paraId="0C5FA524" w14:textId="77777777" w:rsidR="007D33EB" w:rsidRDefault="001E2B2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C4F0415" w14:textId="77777777" w:rsidR="007D33EB" w:rsidRDefault="001E2B2F">
      <w:pPr>
        <w:tabs>
          <w:tab w:val="right" w:pos="9366"/>
        </w:tabs>
        <w:spacing w:line="249" w:lineRule="auto"/>
        <w:ind w:left="-15" w:firstLine="0"/>
      </w:pPr>
      <w:r>
        <w:rPr>
          <w:b/>
        </w:rPr>
        <w:t xml:space="preserve">June 2021-Present  </w:t>
      </w:r>
      <w:r>
        <w:rPr>
          <w:b/>
        </w:rPr>
        <w:tab/>
        <w:t xml:space="preserve">Director of Lifelong Learning and Employability-Linkage Community Trust </w:t>
      </w:r>
    </w:p>
    <w:p w14:paraId="0E5C87B4" w14:textId="77777777" w:rsidR="007D33EB" w:rsidRDefault="001E2B2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ECEB15A" w14:textId="77777777" w:rsidR="007D33EB" w:rsidRDefault="001E2B2F">
      <w:pPr>
        <w:numPr>
          <w:ilvl w:val="1"/>
          <w:numId w:val="2"/>
        </w:numPr>
        <w:ind w:hanging="360"/>
      </w:pPr>
      <w:r>
        <w:t xml:space="preserve">Senior leadership responsibility for 4 college campuses, 3 Day Services and Employment Services for adults and young people with learning difficulties and disabilities </w:t>
      </w:r>
      <w:r>
        <w:rPr>
          <w:rFonts w:ascii="Wingdings" w:eastAsia="Wingdings" w:hAnsi="Wingdings" w:cs="Wingdings"/>
        </w:rPr>
        <w:t></w:t>
      </w:r>
      <w:r>
        <w:t xml:space="preserve"> Senior leader within the organizational Safeguarding team. </w:t>
      </w:r>
    </w:p>
    <w:p w14:paraId="2A767C93" w14:textId="77777777" w:rsidR="007D33EB" w:rsidRDefault="001E2B2F">
      <w:pPr>
        <w:numPr>
          <w:ilvl w:val="1"/>
          <w:numId w:val="2"/>
        </w:numPr>
        <w:ind w:hanging="360"/>
      </w:pPr>
      <w:r>
        <w:t xml:space="preserve">Budget responsibility circa £5million </w:t>
      </w:r>
    </w:p>
    <w:p w14:paraId="1E95D3B1" w14:textId="77777777" w:rsidR="007D33EB" w:rsidRDefault="001E2B2F">
      <w:pPr>
        <w:numPr>
          <w:ilvl w:val="1"/>
          <w:numId w:val="2"/>
        </w:numPr>
        <w:ind w:hanging="360"/>
      </w:pPr>
      <w:r>
        <w:t xml:space="preserve">Governance accountability to Full Board, Education Committee and Care Committees. </w:t>
      </w:r>
    </w:p>
    <w:p w14:paraId="74E7014B" w14:textId="77777777" w:rsidR="007D33EB" w:rsidRDefault="001E2B2F">
      <w:pPr>
        <w:numPr>
          <w:ilvl w:val="1"/>
          <w:numId w:val="2"/>
        </w:numPr>
        <w:ind w:hanging="360"/>
      </w:pPr>
      <w:r>
        <w:t xml:space="preserve">Leadership responsibility for over 300 staff from senior to support levels </w:t>
      </w:r>
    </w:p>
    <w:p w14:paraId="5D298BD6" w14:textId="77777777" w:rsidR="007D33EB" w:rsidRDefault="001E2B2F">
      <w:pPr>
        <w:numPr>
          <w:ilvl w:val="1"/>
          <w:numId w:val="2"/>
        </w:numPr>
        <w:ind w:hanging="360"/>
      </w:pPr>
      <w:r>
        <w:t xml:space="preserve">Designated Safeguarding Lead for Education </w:t>
      </w:r>
    </w:p>
    <w:p w14:paraId="1DE678AC" w14:textId="77777777" w:rsidR="007D33EB" w:rsidRDefault="001E2B2F">
      <w:pPr>
        <w:numPr>
          <w:ilvl w:val="1"/>
          <w:numId w:val="2"/>
        </w:numPr>
        <w:ind w:hanging="360"/>
      </w:pPr>
      <w:r>
        <w:t xml:space="preserve">Oversee curriculum planning, self-assessment and quality improvement processes </w:t>
      </w:r>
    </w:p>
    <w:p w14:paraId="2DB00F7D" w14:textId="77777777" w:rsidR="007D33EB" w:rsidRDefault="001E2B2F">
      <w:pPr>
        <w:numPr>
          <w:ilvl w:val="1"/>
          <w:numId w:val="2"/>
        </w:numPr>
        <w:ind w:hanging="360"/>
      </w:pPr>
      <w:r>
        <w:t xml:space="preserve">Lead the organisations work with external stakeholders including Department for Education, Public Health England, parents, employers, Local Authorities, sustainability organisations and multi-agency support services </w:t>
      </w:r>
    </w:p>
    <w:p w14:paraId="564F004E" w14:textId="77777777" w:rsidR="007D33EB" w:rsidRDefault="001E2B2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FCB9EA2" w14:textId="77777777" w:rsidR="007D33EB" w:rsidRDefault="001E2B2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1916EB7" w14:textId="77777777" w:rsidR="007D33EB" w:rsidRDefault="001E2B2F">
      <w:pPr>
        <w:spacing w:line="249" w:lineRule="auto"/>
        <w:ind w:left="-5"/>
      </w:pPr>
      <w:r>
        <w:rPr>
          <w:b/>
        </w:rPr>
        <w:t xml:space="preserve">August 2016-June 2021 College Principal-Linkage Community Trust </w:t>
      </w:r>
    </w:p>
    <w:p w14:paraId="33512F5C" w14:textId="77777777" w:rsidR="007D33EB" w:rsidRDefault="001E2B2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C929DD5" w14:textId="77777777" w:rsidR="007D33EB" w:rsidRDefault="001E2B2F">
      <w:pPr>
        <w:ind w:left="10"/>
      </w:pPr>
      <w:r>
        <w:t xml:space="preserve">Responsibilities: </w:t>
      </w:r>
    </w:p>
    <w:p w14:paraId="2FBDE42C" w14:textId="77777777" w:rsidR="007D33EB" w:rsidRDefault="001E2B2F">
      <w:pPr>
        <w:numPr>
          <w:ilvl w:val="1"/>
          <w:numId w:val="2"/>
        </w:numPr>
        <w:ind w:hanging="360"/>
      </w:pPr>
      <w:r>
        <w:t xml:space="preserve">Leadership of senior managers and college management team </w:t>
      </w:r>
    </w:p>
    <w:p w14:paraId="22E74620" w14:textId="77777777" w:rsidR="007D33EB" w:rsidRDefault="001E2B2F">
      <w:pPr>
        <w:numPr>
          <w:ilvl w:val="1"/>
          <w:numId w:val="2"/>
        </w:numPr>
        <w:ind w:hanging="360"/>
      </w:pPr>
      <w:r>
        <w:t xml:space="preserve">Reporting progress, actions and areas for improvement to CEO and Board </w:t>
      </w:r>
    </w:p>
    <w:p w14:paraId="1D7A00CF" w14:textId="77777777" w:rsidR="007D33EB" w:rsidRDefault="001E2B2F">
      <w:pPr>
        <w:numPr>
          <w:ilvl w:val="1"/>
          <w:numId w:val="2"/>
        </w:numPr>
        <w:ind w:hanging="360"/>
      </w:pPr>
      <w:r>
        <w:t xml:space="preserve">Lead whole college conferences and training events </w:t>
      </w:r>
    </w:p>
    <w:p w14:paraId="6C7DCE1A" w14:textId="77777777" w:rsidR="007D33EB" w:rsidRDefault="001E2B2F">
      <w:pPr>
        <w:numPr>
          <w:ilvl w:val="1"/>
          <w:numId w:val="2"/>
        </w:numPr>
        <w:ind w:hanging="360"/>
      </w:pPr>
      <w:r>
        <w:t xml:space="preserve">Develop opportunity and choice for learners and staff </w:t>
      </w:r>
    </w:p>
    <w:p w14:paraId="3158B189" w14:textId="77777777" w:rsidR="007D33EB" w:rsidRDefault="001E2B2F">
      <w:pPr>
        <w:numPr>
          <w:ilvl w:val="1"/>
          <w:numId w:val="2"/>
        </w:numPr>
        <w:spacing w:after="26"/>
        <w:ind w:hanging="360"/>
      </w:pPr>
      <w:r>
        <w:t xml:space="preserve">Identifying external impacts on operational needs </w:t>
      </w:r>
    </w:p>
    <w:p w14:paraId="329F9270" w14:textId="77777777" w:rsidR="007D33EB" w:rsidRDefault="001E2B2F">
      <w:pPr>
        <w:numPr>
          <w:ilvl w:val="1"/>
          <w:numId w:val="2"/>
        </w:numPr>
        <w:ind w:hanging="360"/>
      </w:pPr>
      <w:r>
        <w:t xml:space="preserve">Led the college’s response to Covid, including key links to external agencies ensuring Covid Secure status and exemplary infection control measures. </w:t>
      </w:r>
    </w:p>
    <w:p w14:paraId="2EC198F9" w14:textId="77777777" w:rsidR="007D33EB" w:rsidRDefault="001E2B2F">
      <w:pPr>
        <w:spacing w:after="0" w:line="259" w:lineRule="auto"/>
        <w:ind w:left="0" w:firstLine="0"/>
        <w:rPr>
          <w:b/>
          <w:sz w:val="22"/>
        </w:rPr>
      </w:pPr>
      <w:r>
        <w:rPr>
          <w:b/>
          <w:sz w:val="22"/>
        </w:rPr>
        <w:t xml:space="preserve"> </w:t>
      </w:r>
    </w:p>
    <w:p w14:paraId="3C668D69" w14:textId="77777777" w:rsidR="001E6CE9" w:rsidRDefault="001E6CE9">
      <w:pPr>
        <w:spacing w:after="0" w:line="259" w:lineRule="auto"/>
        <w:ind w:left="0" w:firstLine="0"/>
      </w:pPr>
    </w:p>
    <w:p w14:paraId="54164A78" w14:textId="77777777" w:rsidR="007D33EB" w:rsidRDefault="001E2B2F">
      <w:pPr>
        <w:spacing w:line="249" w:lineRule="auto"/>
        <w:ind w:left="-5" w:right="1509"/>
      </w:pPr>
      <w:r>
        <w:rPr>
          <w:b/>
        </w:rPr>
        <w:lastRenderedPageBreak/>
        <w:t xml:space="preserve">March 2015 – February 2016 - </w:t>
      </w:r>
      <w:r>
        <w:t xml:space="preserve">Vice Principal Learning, Standards and Outcomes </w:t>
      </w:r>
      <w:r>
        <w:rPr>
          <w:b/>
        </w:rPr>
        <w:t xml:space="preserve">North Warwickshire and South Leicestershire College  </w:t>
      </w:r>
    </w:p>
    <w:p w14:paraId="7633B867" w14:textId="77777777" w:rsidR="007D33EB" w:rsidRDefault="001E2B2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364D51" w14:textId="77777777" w:rsidR="007D33EB" w:rsidRDefault="001E2B2F">
      <w:pPr>
        <w:ind w:left="10"/>
      </w:pPr>
      <w:r>
        <w:t xml:space="preserve">Responsibilities: </w:t>
      </w:r>
    </w:p>
    <w:p w14:paraId="7340E6AD" w14:textId="77777777" w:rsidR="007D33EB" w:rsidRDefault="001E2B2F">
      <w:pPr>
        <w:numPr>
          <w:ilvl w:val="1"/>
          <w:numId w:val="2"/>
        </w:numPr>
        <w:spacing w:after="26"/>
        <w:ind w:hanging="360"/>
      </w:pPr>
      <w:r>
        <w:t xml:space="preserve">Executive college lead with full campus responsibility, including Duty Principal </w:t>
      </w:r>
    </w:p>
    <w:p w14:paraId="1BDE7B47" w14:textId="77777777" w:rsidR="007D33EB" w:rsidRDefault="001E2B2F">
      <w:pPr>
        <w:numPr>
          <w:ilvl w:val="1"/>
          <w:numId w:val="2"/>
        </w:numPr>
        <w:ind w:hanging="360"/>
      </w:pPr>
      <w:r>
        <w:t xml:space="preserve">Instrumental formation &amp; development of the College’s strategic plan and monitoring of compliance with the College’s annual planning cycle. </w:t>
      </w:r>
    </w:p>
    <w:p w14:paraId="412C1328" w14:textId="77777777" w:rsidR="007D33EB" w:rsidRDefault="001E2B2F">
      <w:pPr>
        <w:numPr>
          <w:ilvl w:val="1"/>
          <w:numId w:val="2"/>
        </w:numPr>
        <w:ind w:hanging="360"/>
      </w:pPr>
      <w:r>
        <w:t xml:space="preserve">Prepare and present reports to Corporation and subcommittees of the Governing Body. </w:t>
      </w:r>
    </w:p>
    <w:p w14:paraId="52E7C07E" w14:textId="77777777" w:rsidR="007D33EB" w:rsidRDefault="001E2B2F">
      <w:pPr>
        <w:numPr>
          <w:ilvl w:val="1"/>
          <w:numId w:val="2"/>
        </w:numPr>
        <w:ind w:hanging="360"/>
      </w:pPr>
      <w:r>
        <w:t xml:space="preserve">Lead on relationships with College stakeholders, Skills Funding Agency, EFA, NAS, DfE, Schools, Specialist Schools, Local Authority, Community groups, Local Enterprise Partnership’s, business partners and HEI’s. </w:t>
      </w:r>
    </w:p>
    <w:p w14:paraId="1FD08F3F" w14:textId="77777777" w:rsidR="007D33EB" w:rsidRDefault="001E2B2F">
      <w:pPr>
        <w:numPr>
          <w:ilvl w:val="1"/>
          <w:numId w:val="2"/>
        </w:numPr>
        <w:ind w:hanging="360"/>
      </w:pPr>
      <w:r>
        <w:t xml:space="preserve">Lead the growth of the College’s Apprenticeship recruitment, monitoring and success of students and their employers and developed work based learning provision in a coherent and efficient manner with colleagues </w:t>
      </w:r>
    </w:p>
    <w:p w14:paraId="1F1425D3" w14:textId="77777777" w:rsidR="007D33EB" w:rsidRDefault="001E2B2F">
      <w:pPr>
        <w:numPr>
          <w:ilvl w:val="1"/>
          <w:numId w:val="2"/>
        </w:numPr>
        <w:ind w:hanging="360"/>
      </w:pPr>
      <w:r>
        <w:t xml:space="preserve">Growth and development of the curriculum offer, working alongside HR departments and key Learning and Development managers within both SME’s and large organisations. </w:t>
      </w:r>
    </w:p>
    <w:p w14:paraId="62FBE37F" w14:textId="77777777" w:rsidR="007D33EB" w:rsidRDefault="001E2B2F">
      <w:pPr>
        <w:numPr>
          <w:ilvl w:val="1"/>
          <w:numId w:val="2"/>
        </w:numPr>
        <w:spacing w:after="0" w:line="242" w:lineRule="auto"/>
        <w:ind w:hanging="360"/>
      </w:pPr>
      <w:r>
        <w:t xml:space="preserve">Quality assurance of the standard and timeliness of Induction, Learners’ reviews, monitoring quality and standards in a consistent supportive manner, driving continuous improvement </w:t>
      </w:r>
    </w:p>
    <w:p w14:paraId="745362CA" w14:textId="77777777" w:rsidR="007D33EB" w:rsidRDefault="001E2B2F">
      <w:pPr>
        <w:numPr>
          <w:ilvl w:val="1"/>
          <w:numId w:val="2"/>
        </w:numPr>
        <w:ind w:hanging="360"/>
      </w:pPr>
      <w:r>
        <w:t xml:space="preserve">Develop and enhance relationships with a wide variety of partners, including employers such as: Jungheinrich, Toyota, MIRA, Manufacturing Technology Centre, Toni &amp; Guy and Triumph. Supporting their demand planning, timely achievement &amp; progression opportunities of their apprentices </w:t>
      </w:r>
    </w:p>
    <w:p w14:paraId="3E01CF8D" w14:textId="77777777" w:rsidR="007D33EB" w:rsidRDefault="001E2B2F">
      <w:pPr>
        <w:spacing w:after="10" w:line="259" w:lineRule="auto"/>
        <w:ind w:left="0" w:firstLine="0"/>
      </w:pPr>
      <w:r>
        <w:t xml:space="preserve"> </w:t>
      </w:r>
    </w:p>
    <w:p w14:paraId="66842AEA" w14:textId="77777777" w:rsidR="007D33EB" w:rsidRDefault="001E2B2F">
      <w:pPr>
        <w:ind w:left="10" w:right="1212"/>
      </w:pPr>
      <w:r>
        <w:rPr>
          <w:b/>
          <w:sz w:val="22"/>
        </w:rPr>
        <w:t xml:space="preserve">Relevant Employment - </w:t>
      </w:r>
      <w:r>
        <w:t>2013-March 2015</w:t>
      </w:r>
      <w:r>
        <w:rPr>
          <w:b/>
          <w:sz w:val="22"/>
        </w:rPr>
        <w:t xml:space="preserve"> - </w:t>
      </w:r>
      <w:r>
        <w:t>Vice Principal Curriculum and Quality</w:t>
      </w:r>
      <w:r>
        <w:rPr>
          <w:b/>
          <w:sz w:val="22"/>
        </w:rPr>
        <w:t xml:space="preserve"> </w:t>
      </w:r>
      <w:r>
        <w:rPr>
          <w:b/>
        </w:rPr>
        <w:t xml:space="preserve">North Warwickshire and Hinckley College </w:t>
      </w:r>
    </w:p>
    <w:p w14:paraId="776F32EA" w14:textId="77777777" w:rsidR="007D33EB" w:rsidRDefault="001E2B2F">
      <w:pPr>
        <w:spacing w:after="0" w:line="259" w:lineRule="auto"/>
        <w:ind w:left="0" w:firstLine="0"/>
      </w:pPr>
      <w:r>
        <w:t xml:space="preserve"> </w:t>
      </w:r>
    </w:p>
    <w:p w14:paraId="00012808" w14:textId="77777777" w:rsidR="007D33EB" w:rsidRDefault="001E2B2F">
      <w:pPr>
        <w:ind w:left="10"/>
      </w:pPr>
      <w:r>
        <w:t xml:space="preserve">Responsibilities: </w:t>
      </w:r>
    </w:p>
    <w:p w14:paraId="47697979" w14:textId="77777777" w:rsidR="007D33EB" w:rsidRDefault="001E2B2F">
      <w:pPr>
        <w:numPr>
          <w:ilvl w:val="1"/>
          <w:numId w:val="2"/>
        </w:numPr>
        <w:spacing w:after="25"/>
        <w:ind w:hanging="360"/>
      </w:pPr>
      <w:r>
        <w:t xml:space="preserve">Leading the innovative development and implementation of excellence in learning, teaching and assessment. </w:t>
      </w:r>
    </w:p>
    <w:p w14:paraId="3465E423" w14:textId="77777777" w:rsidR="007D33EB" w:rsidRDefault="001E2B2F">
      <w:pPr>
        <w:numPr>
          <w:ilvl w:val="1"/>
          <w:numId w:val="2"/>
        </w:numPr>
        <w:ind w:hanging="360"/>
      </w:pPr>
      <w:r>
        <w:t xml:space="preserve">Overarching responsibility for the college's’ Success Rates in all areas and aspects of learning </w:t>
      </w:r>
    </w:p>
    <w:p w14:paraId="43EDD780" w14:textId="77777777" w:rsidR="007D33EB" w:rsidRDefault="001E2B2F">
      <w:pPr>
        <w:numPr>
          <w:ilvl w:val="1"/>
          <w:numId w:val="2"/>
        </w:numPr>
        <w:ind w:hanging="360"/>
      </w:pPr>
      <w:r>
        <w:t xml:space="preserve">Curriculum planning and development encompassing all elements of the college’s provision. </w:t>
      </w:r>
    </w:p>
    <w:p w14:paraId="1671199A" w14:textId="77777777" w:rsidR="007D33EB" w:rsidRDefault="001E2B2F">
      <w:pPr>
        <w:numPr>
          <w:ilvl w:val="1"/>
          <w:numId w:val="2"/>
        </w:numPr>
        <w:ind w:hanging="360"/>
      </w:pPr>
      <w:r>
        <w:t xml:space="preserve">Quality Improvement and Assurance, including student retention, achievement and success rates. </w:t>
      </w:r>
    </w:p>
    <w:p w14:paraId="0BEFE318" w14:textId="77777777" w:rsidR="007D33EB" w:rsidRDefault="001E2B2F">
      <w:pPr>
        <w:numPr>
          <w:ilvl w:val="1"/>
          <w:numId w:val="2"/>
        </w:numPr>
        <w:ind w:hanging="360"/>
      </w:pPr>
      <w:r>
        <w:t xml:space="preserve">The whole college </w:t>
      </w:r>
      <w:proofErr w:type="spellStart"/>
      <w:r>
        <w:t>Self Assessment</w:t>
      </w:r>
      <w:proofErr w:type="spellEnd"/>
      <w:r>
        <w:t xml:space="preserve"> and internal quality inspection processes, ensuring rigor and accuracy. </w:t>
      </w:r>
    </w:p>
    <w:p w14:paraId="0CE7C166" w14:textId="77777777" w:rsidR="007D33EB" w:rsidRDefault="001E2B2F">
      <w:pPr>
        <w:numPr>
          <w:ilvl w:val="1"/>
          <w:numId w:val="2"/>
        </w:numPr>
        <w:ind w:hanging="360"/>
      </w:pPr>
      <w:r>
        <w:t xml:space="preserve">Improve the student experience through Curriculum development and design, leadership and management, English and maths strategy development and implementation and effective quality assurance systems and processes </w:t>
      </w:r>
    </w:p>
    <w:p w14:paraId="31F329F1" w14:textId="77777777" w:rsidR="007D33EB" w:rsidRDefault="001E2B2F">
      <w:pPr>
        <w:numPr>
          <w:ilvl w:val="1"/>
          <w:numId w:val="2"/>
        </w:numPr>
        <w:ind w:hanging="360"/>
      </w:pPr>
      <w:r>
        <w:t xml:space="preserve">Drive a culture of high aspirations, expectations and continuous improvement through established models, for example, Project Based Learning and the college’s national reputation gained through its unique competition strategy.  </w:t>
      </w:r>
    </w:p>
    <w:p w14:paraId="589CCBC1" w14:textId="77777777" w:rsidR="007D33EB" w:rsidRDefault="001E2B2F">
      <w:pPr>
        <w:numPr>
          <w:ilvl w:val="1"/>
          <w:numId w:val="2"/>
        </w:numPr>
        <w:ind w:hanging="360"/>
      </w:pPr>
      <w:r>
        <w:t xml:space="preserve">Leading the Learning, teaching and assessment and Quality elements of Ofsted Inspections and Survey visits and the internal College Quality team in driving improvements. </w:t>
      </w:r>
    </w:p>
    <w:p w14:paraId="124196B7" w14:textId="77777777" w:rsidR="007D33EB" w:rsidRDefault="001E2B2F">
      <w:pPr>
        <w:spacing w:after="10" w:line="259" w:lineRule="auto"/>
        <w:ind w:left="720" w:firstLine="0"/>
      </w:pPr>
      <w:r>
        <w:t xml:space="preserve"> </w:t>
      </w:r>
    </w:p>
    <w:p w14:paraId="793F97A9" w14:textId="77777777" w:rsidR="007D33EB" w:rsidRDefault="001E2B2F">
      <w:pPr>
        <w:ind w:left="10"/>
      </w:pPr>
      <w:r>
        <w:rPr>
          <w:b/>
          <w:sz w:val="22"/>
        </w:rPr>
        <w:t xml:space="preserve">Relevant Employment - </w:t>
      </w:r>
      <w:r>
        <w:t>2010-2013</w:t>
      </w:r>
      <w:r>
        <w:rPr>
          <w:b/>
          <w:sz w:val="22"/>
        </w:rPr>
        <w:t xml:space="preserve"> - </w:t>
      </w:r>
      <w:r>
        <w:t>Assistant Principal Learning and Skills Development</w:t>
      </w:r>
      <w:r>
        <w:rPr>
          <w:b/>
          <w:sz w:val="22"/>
        </w:rPr>
        <w:t xml:space="preserve"> </w:t>
      </w:r>
    </w:p>
    <w:p w14:paraId="17AA1C8B" w14:textId="77777777" w:rsidR="007D33EB" w:rsidRDefault="001E2B2F">
      <w:pPr>
        <w:spacing w:line="249" w:lineRule="auto"/>
        <w:ind w:left="-5" w:right="3923"/>
      </w:pPr>
      <w:r>
        <w:rPr>
          <w:b/>
        </w:rPr>
        <w:t xml:space="preserve">North Warwickshire and Hinckley College </w:t>
      </w:r>
      <w:r>
        <w:t xml:space="preserve">Responsibilities: </w:t>
      </w:r>
    </w:p>
    <w:p w14:paraId="7415B492" w14:textId="77777777" w:rsidR="007D33EB" w:rsidRDefault="001E2B2F">
      <w:pPr>
        <w:spacing w:after="0" w:line="259" w:lineRule="auto"/>
        <w:ind w:left="0" w:firstLine="0"/>
      </w:pPr>
      <w:r>
        <w:t xml:space="preserve"> </w:t>
      </w:r>
    </w:p>
    <w:p w14:paraId="7FBD2817" w14:textId="77777777" w:rsidR="007D33EB" w:rsidRDefault="001E2B2F">
      <w:pPr>
        <w:ind w:left="10"/>
      </w:pPr>
      <w:r>
        <w:rPr>
          <w:b/>
        </w:rPr>
        <w:t xml:space="preserve">Relevant </w:t>
      </w:r>
      <w:proofErr w:type="gramStart"/>
      <w:r>
        <w:rPr>
          <w:b/>
        </w:rPr>
        <w:t xml:space="preserve">Employment  </w:t>
      </w:r>
      <w:r>
        <w:t>2008</w:t>
      </w:r>
      <w:proofErr w:type="gramEnd"/>
      <w:r>
        <w:t>-2010</w:t>
      </w:r>
      <w:r>
        <w:rPr>
          <w:b/>
        </w:rPr>
        <w:t xml:space="preserve"> - </w:t>
      </w:r>
      <w:r>
        <w:t>Director of Teaching and Learning</w:t>
      </w:r>
      <w:r>
        <w:rPr>
          <w:b/>
        </w:rPr>
        <w:t xml:space="preserve"> </w:t>
      </w:r>
    </w:p>
    <w:p w14:paraId="16B7FFA8" w14:textId="77777777" w:rsidR="007D33EB" w:rsidRDefault="001E2B2F">
      <w:pPr>
        <w:ind w:left="10"/>
      </w:pPr>
      <w:r>
        <w:t xml:space="preserve">North Warwickshire and Hinckley College </w:t>
      </w:r>
    </w:p>
    <w:p w14:paraId="2BD788E7" w14:textId="77777777" w:rsidR="007D33EB" w:rsidRDefault="001E2B2F">
      <w:pPr>
        <w:spacing w:after="0" w:line="259" w:lineRule="auto"/>
        <w:ind w:left="0" w:firstLine="0"/>
      </w:pPr>
      <w:r>
        <w:rPr>
          <w:rFonts w:ascii="Verdana" w:eastAsia="Verdana" w:hAnsi="Verdana" w:cs="Verdana"/>
        </w:rPr>
        <w:t xml:space="preserve"> </w:t>
      </w:r>
    </w:p>
    <w:p w14:paraId="06ABDA97" w14:textId="77777777" w:rsidR="007D33EB" w:rsidRDefault="001E2B2F">
      <w:pPr>
        <w:ind w:left="10"/>
      </w:pPr>
      <w:r>
        <w:rPr>
          <w:b/>
        </w:rPr>
        <w:t xml:space="preserve">Relevant </w:t>
      </w:r>
      <w:proofErr w:type="gramStart"/>
      <w:r>
        <w:rPr>
          <w:b/>
        </w:rPr>
        <w:t xml:space="preserve">Employment  </w:t>
      </w:r>
      <w:r>
        <w:t>2006</w:t>
      </w:r>
      <w:proofErr w:type="gramEnd"/>
      <w:r>
        <w:t>-2008</w:t>
      </w:r>
      <w:r>
        <w:rPr>
          <w:b/>
        </w:rPr>
        <w:t xml:space="preserve"> - </w:t>
      </w:r>
      <w:r>
        <w:t>Director of Service Industries</w:t>
      </w:r>
      <w:r>
        <w:rPr>
          <w:b/>
        </w:rPr>
        <w:t xml:space="preserve"> </w:t>
      </w:r>
    </w:p>
    <w:p w14:paraId="09ED9013" w14:textId="77777777" w:rsidR="007D33EB" w:rsidRDefault="001E2B2F">
      <w:pPr>
        <w:ind w:left="10"/>
      </w:pPr>
      <w:r>
        <w:t xml:space="preserve">North Warwickshire and Hinckley College </w:t>
      </w:r>
    </w:p>
    <w:p w14:paraId="79BCEBBC" w14:textId="77777777" w:rsidR="007D33EB" w:rsidRDefault="001E2B2F">
      <w:pPr>
        <w:spacing w:after="0" w:line="259" w:lineRule="auto"/>
        <w:ind w:left="0" w:firstLine="0"/>
      </w:pPr>
      <w:r>
        <w:t xml:space="preserve"> </w:t>
      </w:r>
    </w:p>
    <w:p w14:paraId="5FAC8C66" w14:textId="77777777" w:rsidR="007D33EB" w:rsidRDefault="001E2B2F">
      <w:pPr>
        <w:ind w:left="10"/>
      </w:pPr>
      <w:r>
        <w:rPr>
          <w:b/>
        </w:rPr>
        <w:lastRenderedPageBreak/>
        <w:t xml:space="preserve">Relevant </w:t>
      </w:r>
      <w:proofErr w:type="gramStart"/>
      <w:r>
        <w:rPr>
          <w:b/>
        </w:rPr>
        <w:t xml:space="preserve">Employment  </w:t>
      </w:r>
      <w:r>
        <w:t>2002</w:t>
      </w:r>
      <w:proofErr w:type="gramEnd"/>
      <w:r>
        <w:t>-2006</w:t>
      </w:r>
      <w:r>
        <w:rPr>
          <w:b/>
        </w:rPr>
        <w:t xml:space="preserve"> </w:t>
      </w:r>
      <w:r>
        <w:t>Curriculum Area Manager-Hairdressing &amp; Beauty Therapies</w:t>
      </w:r>
      <w:r>
        <w:rPr>
          <w:b/>
        </w:rPr>
        <w:t xml:space="preserve">  </w:t>
      </w:r>
    </w:p>
    <w:p w14:paraId="7992FDB1" w14:textId="77777777" w:rsidR="007D33EB" w:rsidRDefault="001E2B2F">
      <w:pPr>
        <w:ind w:left="10"/>
      </w:pPr>
      <w:r>
        <w:t>North Warwickshire and Hinckley College</w:t>
      </w:r>
      <w:r>
        <w:rPr>
          <w:b/>
        </w:rPr>
        <w:t xml:space="preserve"> </w:t>
      </w:r>
    </w:p>
    <w:p w14:paraId="171B6AEF" w14:textId="77777777" w:rsidR="007D33EB" w:rsidRDefault="001E2B2F">
      <w:pPr>
        <w:spacing w:after="0" w:line="259" w:lineRule="auto"/>
        <w:ind w:left="0" w:firstLine="0"/>
      </w:pPr>
      <w:r>
        <w:t xml:space="preserve"> </w:t>
      </w:r>
    </w:p>
    <w:p w14:paraId="11E22194" w14:textId="77777777" w:rsidR="007D33EB" w:rsidRDefault="001E2B2F">
      <w:pPr>
        <w:ind w:left="10" w:right="1438"/>
      </w:pPr>
      <w:r>
        <w:rPr>
          <w:b/>
        </w:rPr>
        <w:t xml:space="preserve">Relevant </w:t>
      </w:r>
      <w:proofErr w:type="gramStart"/>
      <w:r>
        <w:rPr>
          <w:b/>
        </w:rPr>
        <w:t xml:space="preserve">Employment  </w:t>
      </w:r>
      <w:r>
        <w:t>2000</w:t>
      </w:r>
      <w:proofErr w:type="gramEnd"/>
      <w:r>
        <w:t>-2002</w:t>
      </w:r>
      <w:r>
        <w:rPr>
          <w:b/>
        </w:rPr>
        <w:t xml:space="preserve"> </w:t>
      </w:r>
      <w:r>
        <w:t>Senior Lecturer-Hairdressing &amp; Beauty Therapy North Warwickshire and Hinckley College</w:t>
      </w:r>
      <w:r>
        <w:rPr>
          <w:b/>
        </w:rPr>
        <w:t xml:space="preserve"> </w:t>
      </w:r>
    </w:p>
    <w:p w14:paraId="2B2EDA92" w14:textId="77777777" w:rsidR="007D33EB" w:rsidRDefault="001E2B2F">
      <w:pPr>
        <w:spacing w:after="0" w:line="259" w:lineRule="auto"/>
        <w:ind w:left="0" w:firstLine="0"/>
      </w:pPr>
      <w:r>
        <w:t xml:space="preserve"> </w:t>
      </w:r>
    </w:p>
    <w:p w14:paraId="3F83E888" w14:textId="77777777" w:rsidR="007D33EB" w:rsidRDefault="001E2B2F">
      <w:pPr>
        <w:spacing w:line="249" w:lineRule="auto"/>
        <w:ind w:left="-5"/>
      </w:pPr>
      <w:r>
        <w:rPr>
          <w:b/>
        </w:rPr>
        <w:t xml:space="preserve">Relevant </w:t>
      </w:r>
      <w:proofErr w:type="gramStart"/>
      <w:r>
        <w:rPr>
          <w:b/>
        </w:rPr>
        <w:t xml:space="preserve">Employment  </w:t>
      </w:r>
      <w:r>
        <w:t>1986</w:t>
      </w:r>
      <w:proofErr w:type="gramEnd"/>
      <w:r>
        <w:t>-2000</w:t>
      </w:r>
      <w:r>
        <w:rPr>
          <w:b/>
        </w:rPr>
        <w:t xml:space="preserve"> – Business Owner </w:t>
      </w:r>
      <w:r>
        <w:t xml:space="preserve">- Chain of salons  </w:t>
      </w:r>
    </w:p>
    <w:p w14:paraId="427C8CE9" w14:textId="77777777" w:rsidR="007D33EB" w:rsidRDefault="001E2B2F">
      <w:pPr>
        <w:spacing w:after="0" w:line="259" w:lineRule="auto"/>
        <w:ind w:left="0" w:firstLine="0"/>
      </w:pPr>
      <w:r>
        <w:t xml:space="preserve"> </w:t>
      </w:r>
    </w:p>
    <w:p w14:paraId="3F36A8E0" w14:textId="77777777" w:rsidR="007D33EB" w:rsidRDefault="001E2B2F">
      <w:pPr>
        <w:pStyle w:val="Heading1"/>
        <w:ind w:left="-5"/>
      </w:pPr>
      <w:r>
        <w:t xml:space="preserve">Education and Qualifications </w:t>
      </w:r>
    </w:p>
    <w:p w14:paraId="2EF9783C" w14:textId="77777777" w:rsidR="007D33EB" w:rsidRDefault="001E2B2F">
      <w:pPr>
        <w:numPr>
          <w:ilvl w:val="0"/>
          <w:numId w:val="4"/>
        </w:numPr>
        <w:ind w:hanging="415"/>
      </w:pPr>
      <w:r>
        <w:t xml:space="preserve">Chartered Management Institute Level 7 Executive Diploma in Strategic Leadership </w:t>
      </w:r>
    </w:p>
    <w:p w14:paraId="33866DFD" w14:textId="77777777" w:rsidR="007D33EB" w:rsidRDefault="001E2B2F">
      <w:pPr>
        <w:numPr>
          <w:ilvl w:val="0"/>
          <w:numId w:val="4"/>
        </w:numPr>
        <w:ind w:hanging="415"/>
      </w:pPr>
      <w:r>
        <w:t xml:space="preserve">Chartered Management Institute Higher National Certificate in Business </w:t>
      </w:r>
    </w:p>
    <w:p w14:paraId="473654BB" w14:textId="77777777" w:rsidR="007D33EB" w:rsidRDefault="001E2B2F">
      <w:pPr>
        <w:numPr>
          <w:ilvl w:val="0"/>
          <w:numId w:val="4"/>
        </w:numPr>
        <w:ind w:hanging="415"/>
      </w:pPr>
      <w:r>
        <w:t xml:space="preserve">University Oxford Brooks -  Level 5 Certificate in Education </w:t>
      </w:r>
    </w:p>
    <w:p w14:paraId="0A5D7143" w14:textId="77777777" w:rsidR="007D33EB" w:rsidRDefault="001E2B2F">
      <w:pPr>
        <w:numPr>
          <w:ilvl w:val="0"/>
          <w:numId w:val="4"/>
        </w:numPr>
        <w:ind w:hanging="415"/>
      </w:pPr>
      <w:r>
        <w:t xml:space="preserve">Level 3 Designated Safeguarding Lead </w:t>
      </w:r>
    </w:p>
    <w:p w14:paraId="3DCEDD53" w14:textId="77777777" w:rsidR="007D33EB" w:rsidRDefault="001E2B2F">
      <w:pPr>
        <w:numPr>
          <w:ilvl w:val="0"/>
          <w:numId w:val="4"/>
        </w:numPr>
        <w:ind w:hanging="415"/>
      </w:pPr>
      <w:r>
        <w:t xml:space="preserve">A1 Assessment Qualification </w:t>
      </w:r>
    </w:p>
    <w:p w14:paraId="440D85A7" w14:textId="77777777" w:rsidR="007D33EB" w:rsidRDefault="001E2B2F">
      <w:pPr>
        <w:numPr>
          <w:ilvl w:val="0"/>
          <w:numId w:val="4"/>
        </w:numPr>
        <w:ind w:hanging="415"/>
      </w:pPr>
      <w:r>
        <w:t xml:space="preserve">V1 Internal Verification </w:t>
      </w:r>
    </w:p>
    <w:p w14:paraId="55CD42F7" w14:textId="77777777" w:rsidR="007D33EB" w:rsidRDefault="001E2B2F">
      <w:pPr>
        <w:numPr>
          <w:ilvl w:val="0"/>
          <w:numId w:val="4"/>
        </w:numPr>
        <w:ind w:hanging="415"/>
      </w:pPr>
      <w:r>
        <w:t xml:space="preserve">Level 2 Numeracy and Literacy </w:t>
      </w:r>
    </w:p>
    <w:p w14:paraId="3E8EDBC4" w14:textId="77777777" w:rsidR="007D33EB" w:rsidRDefault="001E2B2F">
      <w:pPr>
        <w:numPr>
          <w:ilvl w:val="0"/>
          <w:numId w:val="4"/>
        </w:numPr>
        <w:ind w:hanging="415"/>
      </w:pPr>
      <w:r>
        <w:t xml:space="preserve">Level 4 Teacher Training Stage 1 and 2 </w:t>
      </w:r>
    </w:p>
    <w:p w14:paraId="0991C679" w14:textId="77777777" w:rsidR="007D33EB" w:rsidRDefault="001E2B2F">
      <w:pPr>
        <w:numPr>
          <w:ilvl w:val="0"/>
          <w:numId w:val="4"/>
        </w:numPr>
        <w:ind w:hanging="415"/>
      </w:pPr>
      <w:r>
        <w:t xml:space="preserve">City and Guilds Advanced qualification in Ladies Hairdressing &amp; Barbering </w:t>
      </w:r>
    </w:p>
    <w:p w14:paraId="3877C262" w14:textId="77777777" w:rsidR="007D33EB" w:rsidRDefault="001E2B2F">
      <w:pPr>
        <w:numPr>
          <w:ilvl w:val="0"/>
          <w:numId w:val="4"/>
        </w:numPr>
        <w:ind w:hanging="415"/>
      </w:pPr>
      <w:r>
        <w:t xml:space="preserve">NOCN Initial, Advice and Guidance Qualification </w:t>
      </w:r>
    </w:p>
    <w:p w14:paraId="65690CCE" w14:textId="77777777" w:rsidR="007D33EB" w:rsidRDefault="001E2B2F">
      <w:pPr>
        <w:numPr>
          <w:ilvl w:val="0"/>
          <w:numId w:val="4"/>
        </w:numPr>
        <w:ind w:hanging="415"/>
      </w:pPr>
      <w:r>
        <w:t xml:space="preserve">Certificate of Apprenticeship </w:t>
      </w:r>
    </w:p>
    <w:p w14:paraId="0A1D278F" w14:textId="77777777" w:rsidR="007D33EB" w:rsidRDefault="001E2B2F">
      <w:pPr>
        <w:spacing w:after="0" w:line="259" w:lineRule="auto"/>
        <w:ind w:left="720" w:firstLine="0"/>
      </w:pPr>
      <w:r>
        <w:t xml:space="preserve"> </w:t>
      </w:r>
    </w:p>
    <w:p w14:paraId="1B8361EF" w14:textId="77777777" w:rsidR="007D33EB" w:rsidRDefault="001E2B2F">
      <w:pPr>
        <w:pStyle w:val="Heading1"/>
        <w:ind w:left="-5"/>
      </w:pPr>
      <w:r>
        <w:t>Most Recent Professional Development Courses and Training</w:t>
      </w:r>
      <w:r>
        <w:rPr>
          <w:b w:val="0"/>
          <w:sz w:val="20"/>
        </w:rPr>
        <w:t xml:space="preserve"> </w:t>
      </w:r>
    </w:p>
    <w:p w14:paraId="1A50BE28" w14:textId="77777777" w:rsidR="007D33EB" w:rsidRDefault="001E2B2F">
      <w:pPr>
        <w:ind w:left="10"/>
      </w:pPr>
      <w:r>
        <w:t xml:space="preserve">Century 21 Leadership Training </w:t>
      </w:r>
    </w:p>
    <w:p w14:paraId="269BBE14" w14:textId="77777777" w:rsidR="007D33EB" w:rsidRDefault="001E2B2F">
      <w:pPr>
        <w:ind w:left="10"/>
      </w:pPr>
      <w:r>
        <w:t xml:space="preserve">Prevent </w:t>
      </w:r>
    </w:p>
    <w:p w14:paraId="3FD7CBEC" w14:textId="77777777" w:rsidR="007D33EB" w:rsidRDefault="001E2B2F">
      <w:pPr>
        <w:ind w:left="10"/>
      </w:pPr>
      <w:r>
        <w:t xml:space="preserve">Safeguarding </w:t>
      </w:r>
    </w:p>
    <w:p w14:paraId="54B70196" w14:textId="77777777" w:rsidR="007D33EB" w:rsidRDefault="001E2B2F">
      <w:pPr>
        <w:ind w:left="10"/>
      </w:pPr>
      <w:r>
        <w:t xml:space="preserve">Cyber Security </w:t>
      </w:r>
    </w:p>
    <w:p w14:paraId="0BC4C411" w14:textId="77777777" w:rsidR="007D33EB" w:rsidRDefault="001E2B2F">
      <w:pPr>
        <w:ind w:left="10"/>
      </w:pPr>
      <w:r>
        <w:t xml:space="preserve">First Aid </w:t>
      </w:r>
    </w:p>
    <w:p w14:paraId="16A27B39" w14:textId="77777777" w:rsidR="007D33EB" w:rsidRDefault="001E2B2F">
      <w:pPr>
        <w:ind w:left="10"/>
      </w:pPr>
      <w:r>
        <w:t xml:space="preserve">Safer Recruitment </w:t>
      </w:r>
    </w:p>
    <w:p w14:paraId="725DF246" w14:textId="77777777" w:rsidR="007D33EB" w:rsidRDefault="001E2B2F">
      <w:pPr>
        <w:ind w:left="10"/>
      </w:pPr>
      <w:r>
        <w:t xml:space="preserve">Health and Safety </w:t>
      </w:r>
    </w:p>
    <w:p w14:paraId="19246CF4" w14:textId="77777777" w:rsidR="007D33EB" w:rsidRDefault="001E2B2F">
      <w:pPr>
        <w:ind w:left="10"/>
      </w:pPr>
      <w:r>
        <w:t xml:space="preserve">Infection Control </w:t>
      </w:r>
    </w:p>
    <w:sectPr w:rsidR="007D33EB">
      <w:pgSz w:w="12240" w:h="15840"/>
      <w:pgMar w:top="1445" w:right="1433" w:bottom="14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7616"/>
    <w:multiLevelType w:val="hybridMultilevel"/>
    <w:tmpl w:val="FF12F864"/>
    <w:lvl w:ilvl="0" w:tplc="B2FAAFA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8EE6E0">
      <w:start w:val="1"/>
      <w:numFmt w:val="bullet"/>
      <w:lvlRestart w:val="0"/>
      <w:lvlText w:val="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6AD9D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1C257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903A7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D0095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28B9E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F0753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5EAA5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75502C"/>
    <w:multiLevelType w:val="hybridMultilevel"/>
    <w:tmpl w:val="FF3097FA"/>
    <w:lvl w:ilvl="0" w:tplc="D0DAD54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921BAE">
      <w:start w:val="1"/>
      <w:numFmt w:val="bullet"/>
      <w:lvlRestart w:val="0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9802B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5EFBDE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98B66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DE9D0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029FE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B0B6F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36230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E75E6"/>
    <w:multiLevelType w:val="hybridMultilevel"/>
    <w:tmpl w:val="9036D092"/>
    <w:lvl w:ilvl="0" w:tplc="2AE4D47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E6A502">
      <w:start w:val="1"/>
      <w:numFmt w:val="bullet"/>
      <w:lvlRestart w:val="0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14726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03D2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42EEE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840EA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00376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4404A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02BA4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4D1103"/>
    <w:multiLevelType w:val="hybridMultilevel"/>
    <w:tmpl w:val="CAA22228"/>
    <w:lvl w:ilvl="0" w:tplc="B742F9BC">
      <w:start w:val="1"/>
      <w:numFmt w:val="bullet"/>
      <w:lvlText w:val=""/>
      <w:lvlJc w:val="left"/>
      <w:pPr>
        <w:ind w:left="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E8C4F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E6FAE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AC26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26D86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B8F28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E0740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000F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C4C57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2263977">
    <w:abstractNumId w:val="1"/>
  </w:num>
  <w:num w:numId="2" w16cid:durableId="1164470705">
    <w:abstractNumId w:val="0"/>
  </w:num>
  <w:num w:numId="3" w16cid:durableId="889851173">
    <w:abstractNumId w:val="2"/>
  </w:num>
  <w:num w:numId="4" w16cid:durableId="1103114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EB"/>
    <w:rsid w:val="001E2B2F"/>
    <w:rsid w:val="001E6CE9"/>
    <w:rsid w:val="00502D01"/>
    <w:rsid w:val="00721605"/>
    <w:rsid w:val="007D2343"/>
    <w:rsid w:val="007D33EB"/>
    <w:rsid w:val="00D85A2A"/>
    <w:rsid w:val="00E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E3F2"/>
  <w15:docId w15:val="{59B896E4-FF7D-48B1-88BE-2C66B530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37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Linkage Community Trust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H158582</dc:creator>
  <cp:keywords/>
  <cp:lastModifiedBy>Martin Shelton</cp:lastModifiedBy>
  <cp:revision>2</cp:revision>
  <dcterms:created xsi:type="dcterms:W3CDTF">2025-07-28T08:10:00Z</dcterms:created>
  <dcterms:modified xsi:type="dcterms:W3CDTF">2025-07-28T08:10:00Z</dcterms:modified>
</cp:coreProperties>
</file>